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78" w:rsidRPr="004B7278" w:rsidRDefault="004B7278" w:rsidP="004B7278">
      <w:pPr>
        <w:jc w:val="center"/>
        <w:rPr>
          <w:b/>
          <w:sz w:val="24"/>
          <w:szCs w:val="24"/>
          <w:lang w:val="uk-UA"/>
        </w:rPr>
      </w:pPr>
      <w:r w:rsidRPr="004B7278">
        <w:rPr>
          <w:b/>
          <w:sz w:val="24"/>
          <w:szCs w:val="24"/>
          <w:lang w:val="uk-UA"/>
        </w:rPr>
        <w:t xml:space="preserve">ПОВІДОМЛЕННЯ </w:t>
      </w:r>
    </w:p>
    <w:p w:rsidR="004B7278" w:rsidRPr="004B7278" w:rsidRDefault="004B7278" w:rsidP="004B7278">
      <w:pPr>
        <w:jc w:val="center"/>
        <w:rPr>
          <w:b/>
          <w:sz w:val="24"/>
          <w:szCs w:val="24"/>
          <w:lang w:val="uk-UA"/>
        </w:rPr>
      </w:pPr>
      <w:r w:rsidRPr="004B7278">
        <w:rPr>
          <w:b/>
          <w:sz w:val="24"/>
          <w:szCs w:val="24"/>
          <w:lang w:val="uk-UA"/>
        </w:rPr>
        <w:t>про скасування проведення загальних зборів акціонерів Приватного акціонерного товариства «Кременчуцьке спеціалізоване управління № 17»</w:t>
      </w:r>
    </w:p>
    <w:p w:rsidR="004B7278" w:rsidRPr="004B7278" w:rsidRDefault="004B7278" w:rsidP="004B7278">
      <w:pPr>
        <w:jc w:val="center"/>
        <w:rPr>
          <w:b/>
          <w:sz w:val="24"/>
          <w:szCs w:val="24"/>
          <w:lang w:val="uk-UA"/>
        </w:rPr>
      </w:pPr>
    </w:p>
    <w:p w:rsidR="004B7278" w:rsidRPr="004B7278" w:rsidRDefault="004B7278" w:rsidP="004B7278">
      <w:pPr>
        <w:jc w:val="center"/>
        <w:rPr>
          <w:b/>
          <w:sz w:val="24"/>
          <w:szCs w:val="24"/>
          <w:lang w:val="uk-UA"/>
        </w:rPr>
      </w:pPr>
      <w:r w:rsidRPr="004B7278">
        <w:rPr>
          <w:b/>
          <w:sz w:val="24"/>
          <w:szCs w:val="24"/>
          <w:lang w:val="uk-UA"/>
        </w:rPr>
        <w:t>Шановний акціонер!</w:t>
      </w:r>
    </w:p>
    <w:p w:rsidR="004B7278" w:rsidRPr="004B7278" w:rsidRDefault="004B7278" w:rsidP="004B7278">
      <w:pPr>
        <w:jc w:val="center"/>
        <w:rPr>
          <w:b/>
          <w:sz w:val="24"/>
          <w:szCs w:val="24"/>
          <w:lang w:val="uk-UA"/>
        </w:rPr>
      </w:pPr>
      <w:bookmarkStart w:id="0" w:name="OLE_LINK9"/>
      <w:bookmarkStart w:id="1" w:name="OLE_LINK10"/>
      <w:bookmarkStart w:id="2" w:name="OLE_LINK11"/>
      <w:r w:rsidRPr="004B7278">
        <w:rPr>
          <w:b/>
          <w:sz w:val="24"/>
          <w:szCs w:val="24"/>
          <w:lang w:val="uk-UA"/>
        </w:rPr>
        <w:t>Приватне акціонерне товариство «Кременчуцьке спеціалізоване управління № 17</w:t>
      </w:r>
      <w:bookmarkEnd w:id="0"/>
      <w:bookmarkEnd w:id="1"/>
      <w:bookmarkEnd w:id="2"/>
      <w:r w:rsidRPr="004B7278">
        <w:rPr>
          <w:b/>
          <w:sz w:val="24"/>
          <w:szCs w:val="24"/>
          <w:lang w:val="uk-UA"/>
        </w:rPr>
        <w:t>»</w:t>
      </w:r>
    </w:p>
    <w:p w:rsidR="004B7278" w:rsidRPr="004B7278" w:rsidRDefault="004B7278" w:rsidP="004B7278">
      <w:pPr>
        <w:ind w:left="-142" w:hanging="425"/>
        <w:jc w:val="center"/>
        <w:rPr>
          <w:sz w:val="24"/>
          <w:szCs w:val="24"/>
          <w:lang w:val="uk-UA"/>
        </w:rPr>
      </w:pPr>
      <w:r w:rsidRPr="004B7278">
        <w:rPr>
          <w:sz w:val="24"/>
          <w:szCs w:val="24"/>
          <w:lang w:val="uk-UA"/>
        </w:rPr>
        <w:t>(місцезнаходження: проїзд Галузевий, 22, м. Кременчук, Полтавська обл., 39610)</w:t>
      </w:r>
    </w:p>
    <w:p w:rsidR="004B7278" w:rsidRPr="004B7278" w:rsidRDefault="004B7278" w:rsidP="004B7278">
      <w:pPr>
        <w:jc w:val="both"/>
        <w:rPr>
          <w:sz w:val="24"/>
          <w:szCs w:val="24"/>
          <w:lang w:val="uk-UA"/>
        </w:rPr>
      </w:pPr>
      <w:r w:rsidRPr="004B7278">
        <w:rPr>
          <w:sz w:val="24"/>
          <w:szCs w:val="24"/>
          <w:lang w:val="uk-UA"/>
        </w:rPr>
        <w:t xml:space="preserve">повідомляє, що </w:t>
      </w:r>
      <w:r w:rsidRPr="004B7278">
        <w:rPr>
          <w:bCs/>
          <w:iCs/>
          <w:sz w:val="24"/>
          <w:szCs w:val="24"/>
          <w:lang w:val="uk-UA"/>
        </w:rPr>
        <w:t>10 березня 2020 року Приватне акціонерне товариство «Кременчуцьке спеціалізоване управління</w:t>
      </w:r>
      <w:r w:rsidR="00DC44D2">
        <w:rPr>
          <w:bCs/>
          <w:iCs/>
          <w:sz w:val="24"/>
          <w:szCs w:val="24"/>
          <w:lang w:val="uk-UA"/>
        </w:rPr>
        <w:t xml:space="preserve"> № 17</w:t>
      </w:r>
      <w:r w:rsidRPr="004B7278">
        <w:rPr>
          <w:bCs/>
          <w:iCs/>
          <w:sz w:val="24"/>
          <w:szCs w:val="24"/>
          <w:lang w:val="uk-UA"/>
        </w:rPr>
        <w:t xml:space="preserve">» </w:t>
      </w:r>
      <w:r w:rsidRPr="004B7278">
        <w:rPr>
          <w:sz w:val="24"/>
          <w:szCs w:val="24"/>
          <w:lang w:val="uk-UA"/>
        </w:rPr>
        <w:t>в загальнодоступній інформаційній базі даних Національної комісії з цінних паперів та фондового ринку</w:t>
      </w:r>
      <w:r w:rsidRPr="004B7278">
        <w:rPr>
          <w:bCs/>
          <w:iCs/>
          <w:sz w:val="24"/>
          <w:szCs w:val="24"/>
          <w:lang w:val="uk-UA"/>
        </w:rPr>
        <w:t xml:space="preserve"> розмістило оголошення про проведення річних загальних зборів акціонерів товариства 15 квітня 2020 року о 16 годині 00 хвилин.</w:t>
      </w:r>
    </w:p>
    <w:p w:rsidR="004B7278" w:rsidRPr="004B7278" w:rsidRDefault="004B7278" w:rsidP="004B7278">
      <w:pPr>
        <w:jc w:val="both"/>
        <w:rPr>
          <w:sz w:val="24"/>
          <w:szCs w:val="24"/>
          <w:lang w:val="uk-UA"/>
        </w:rPr>
      </w:pPr>
    </w:p>
    <w:p w:rsidR="004B7278" w:rsidRPr="004B7278" w:rsidRDefault="004B7278" w:rsidP="004B7278">
      <w:pPr>
        <w:pStyle w:val="30"/>
        <w:rPr>
          <w:sz w:val="24"/>
          <w:szCs w:val="24"/>
          <w:lang w:val="uk-UA"/>
        </w:rPr>
      </w:pPr>
      <w:r w:rsidRPr="004B7278">
        <w:rPr>
          <w:sz w:val="24"/>
          <w:szCs w:val="24"/>
          <w:lang w:val="uk-UA"/>
        </w:rPr>
        <w:t xml:space="preserve">Постановою Кабінету Міністрів України «Про запобігання поширенню на території України гострої респіраторної хвороби COVID-19, спричиненої </w:t>
      </w:r>
      <w:proofErr w:type="spellStart"/>
      <w:r w:rsidRPr="004B7278">
        <w:rPr>
          <w:sz w:val="24"/>
          <w:szCs w:val="24"/>
          <w:lang w:val="uk-UA"/>
        </w:rPr>
        <w:t>коронавірусом</w:t>
      </w:r>
      <w:proofErr w:type="spellEnd"/>
      <w:r w:rsidRPr="004B7278">
        <w:rPr>
          <w:sz w:val="24"/>
          <w:szCs w:val="24"/>
          <w:lang w:val="uk-UA"/>
        </w:rPr>
        <w:t xml:space="preserve"> SARS-CoV-2» № 211 від 11 березня 2020 року на всій території України установлено карантин з 12 березня 2020 року по 24 квітня 2020 року.</w:t>
      </w:r>
    </w:p>
    <w:p w:rsidR="004B7278" w:rsidRPr="004B7278" w:rsidRDefault="004B7278" w:rsidP="004B7278">
      <w:pPr>
        <w:pStyle w:val="30"/>
        <w:rPr>
          <w:sz w:val="24"/>
          <w:szCs w:val="24"/>
          <w:lang w:val="uk-UA"/>
        </w:rPr>
      </w:pPr>
    </w:p>
    <w:p w:rsidR="004B7278" w:rsidRPr="004B7278" w:rsidRDefault="004B7278" w:rsidP="004B7278">
      <w:pPr>
        <w:pStyle w:val="30"/>
        <w:rPr>
          <w:sz w:val="24"/>
          <w:szCs w:val="24"/>
          <w:lang w:val="uk-UA"/>
        </w:rPr>
      </w:pPr>
      <w:r w:rsidRPr="004B7278">
        <w:rPr>
          <w:sz w:val="24"/>
          <w:szCs w:val="24"/>
          <w:lang w:val="uk-UA"/>
        </w:rPr>
        <w:t xml:space="preserve">Підпунктом 2 пункту 2 Постанови КМУ «Про запобігання поширенню на території України гострої респіраторної хвороби COVID-19, спричиненої </w:t>
      </w:r>
      <w:proofErr w:type="spellStart"/>
      <w:r w:rsidRPr="004B7278">
        <w:rPr>
          <w:sz w:val="24"/>
          <w:szCs w:val="24"/>
          <w:lang w:val="uk-UA"/>
        </w:rPr>
        <w:t>коронавірусом</w:t>
      </w:r>
      <w:proofErr w:type="spellEnd"/>
      <w:r w:rsidRPr="004B7278">
        <w:rPr>
          <w:sz w:val="24"/>
          <w:szCs w:val="24"/>
          <w:lang w:val="uk-UA"/>
        </w:rPr>
        <w:t xml:space="preserve"> SARS-CoV-2» № 211 від 11 березня 2020 року заборонено з 00 год. 01 хв. 17 березня 2020 р. до 24 квітня 2020 р. проведення всіх масових заходів, у яких бере участь понад 10 осіб, крім заходів, необхідних для забезпечення роботи органів державної влади та органів місцевого самоврядування.</w:t>
      </w:r>
    </w:p>
    <w:p w:rsidR="004B7278" w:rsidRPr="004B7278" w:rsidRDefault="004B7278" w:rsidP="004B7278">
      <w:pPr>
        <w:pStyle w:val="30"/>
        <w:rPr>
          <w:sz w:val="24"/>
          <w:szCs w:val="24"/>
          <w:lang w:val="uk-UA"/>
        </w:rPr>
      </w:pPr>
    </w:p>
    <w:p w:rsidR="004B7278" w:rsidRPr="004B7278" w:rsidRDefault="004B7278" w:rsidP="004B7278">
      <w:pPr>
        <w:pStyle w:val="30"/>
        <w:rPr>
          <w:sz w:val="24"/>
          <w:szCs w:val="24"/>
          <w:lang w:val="uk-UA"/>
        </w:rPr>
      </w:pPr>
      <w:r w:rsidRPr="004B7278">
        <w:rPr>
          <w:sz w:val="24"/>
          <w:szCs w:val="24"/>
          <w:lang w:val="uk-UA"/>
        </w:rPr>
        <w:t xml:space="preserve">Згідно Переліку акціонерів, яким надсилається письмове повідомлення про проведення загальних зборів акціонерного товариства, складеного депозитарною установою, кількість акціонерів ПрАТ КСУ-17 складає 67 осіб, що значно перевищує обмеження, встановлені Постановою КМУ «Про запобігання поширенню на території України гострої респіраторної хвороби COVID-19, спричиненої </w:t>
      </w:r>
      <w:proofErr w:type="spellStart"/>
      <w:r w:rsidRPr="004B7278">
        <w:rPr>
          <w:sz w:val="24"/>
          <w:szCs w:val="24"/>
          <w:lang w:val="uk-UA"/>
        </w:rPr>
        <w:t>коронавірусом</w:t>
      </w:r>
      <w:proofErr w:type="spellEnd"/>
      <w:r w:rsidRPr="004B7278">
        <w:rPr>
          <w:sz w:val="24"/>
          <w:szCs w:val="24"/>
          <w:lang w:val="uk-UA"/>
        </w:rPr>
        <w:t xml:space="preserve"> SARS-CoV-2» № 211 від 11 березня 2020 року.</w:t>
      </w:r>
    </w:p>
    <w:p w:rsidR="004B7278" w:rsidRPr="004B7278" w:rsidRDefault="004B7278" w:rsidP="004B7278">
      <w:pPr>
        <w:pStyle w:val="30"/>
        <w:rPr>
          <w:sz w:val="24"/>
          <w:szCs w:val="24"/>
          <w:lang w:val="uk-UA"/>
        </w:rPr>
      </w:pPr>
    </w:p>
    <w:p w:rsidR="004B7278" w:rsidRPr="004B7278" w:rsidRDefault="004B7278" w:rsidP="004B7278">
      <w:pPr>
        <w:jc w:val="both"/>
        <w:rPr>
          <w:sz w:val="24"/>
          <w:szCs w:val="24"/>
          <w:lang w:val="uk-UA"/>
        </w:rPr>
      </w:pPr>
      <w:r w:rsidRPr="004B7278">
        <w:rPr>
          <w:sz w:val="24"/>
          <w:szCs w:val="24"/>
          <w:lang w:val="uk-UA"/>
        </w:rPr>
        <w:t>У зв’язку з викладеним, Наглядова рада Приватного акціонерного товариства «Кременчуцьке спеціалізоване управління № 17» прийняла рішення:</w:t>
      </w:r>
    </w:p>
    <w:p w:rsidR="004B7278" w:rsidRPr="004B7278" w:rsidRDefault="004B7278" w:rsidP="004B7278">
      <w:pPr>
        <w:numPr>
          <w:ilvl w:val="0"/>
          <w:numId w:val="5"/>
        </w:numPr>
        <w:ind w:left="567" w:hanging="567"/>
        <w:jc w:val="both"/>
        <w:rPr>
          <w:sz w:val="24"/>
          <w:szCs w:val="24"/>
          <w:lang w:val="uk-UA"/>
        </w:rPr>
      </w:pPr>
      <w:r w:rsidRPr="004B7278">
        <w:rPr>
          <w:sz w:val="24"/>
          <w:szCs w:val="24"/>
          <w:lang w:val="uk-UA"/>
        </w:rPr>
        <w:t xml:space="preserve">скасувати </w:t>
      </w:r>
      <w:r w:rsidRPr="004B7278">
        <w:rPr>
          <w:bCs/>
          <w:iCs/>
          <w:sz w:val="24"/>
          <w:szCs w:val="24"/>
          <w:lang w:val="uk-UA"/>
        </w:rPr>
        <w:t xml:space="preserve">проведення річних загальних зборів акціонерів </w:t>
      </w:r>
      <w:r w:rsidRPr="004B7278">
        <w:rPr>
          <w:sz w:val="24"/>
          <w:szCs w:val="24"/>
          <w:lang w:val="uk-UA"/>
        </w:rPr>
        <w:t>Приватного акціонерного товариства «Кременчуцьке спеціалізоване управління № 17», скликаних на 15 квітня 2020 року о 16 год. 00 хв.;</w:t>
      </w:r>
    </w:p>
    <w:p w:rsidR="004B7278" w:rsidRPr="004B7278" w:rsidRDefault="004B7278" w:rsidP="004B7278">
      <w:pPr>
        <w:numPr>
          <w:ilvl w:val="0"/>
          <w:numId w:val="5"/>
        </w:numPr>
        <w:ind w:left="567" w:hanging="567"/>
        <w:jc w:val="both"/>
        <w:rPr>
          <w:sz w:val="24"/>
          <w:szCs w:val="24"/>
          <w:lang w:val="uk-UA"/>
        </w:rPr>
      </w:pPr>
      <w:r w:rsidRPr="004B7278">
        <w:rPr>
          <w:sz w:val="24"/>
          <w:szCs w:val="24"/>
          <w:lang w:val="uk-UA"/>
        </w:rPr>
        <w:t xml:space="preserve">дату проведення загальних зборів акціонерів Приватного акціонерного товариства «Кременчуцьке спеціалізоване управління № 17» за результатами 2019 фінансового року визначити в порядку, встановленому Законом України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</w:t>
      </w:r>
      <w:proofErr w:type="spellStart"/>
      <w:r w:rsidRPr="004B7278">
        <w:rPr>
          <w:sz w:val="24"/>
          <w:szCs w:val="24"/>
          <w:lang w:val="uk-UA"/>
        </w:rPr>
        <w:t>коронавірусної</w:t>
      </w:r>
      <w:proofErr w:type="spellEnd"/>
      <w:r w:rsidRPr="004B7278">
        <w:rPr>
          <w:sz w:val="24"/>
          <w:szCs w:val="24"/>
          <w:lang w:val="uk-UA"/>
        </w:rPr>
        <w:t xml:space="preserve"> хвороби (</w:t>
      </w:r>
      <w:r w:rsidRPr="004B7278">
        <w:rPr>
          <w:sz w:val="24"/>
          <w:szCs w:val="24"/>
          <w:lang w:val="en-US"/>
        </w:rPr>
        <w:t>COVID</w:t>
      </w:r>
      <w:r w:rsidRPr="004B7278">
        <w:rPr>
          <w:sz w:val="24"/>
          <w:szCs w:val="24"/>
          <w:lang w:val="uk-UA"/>
        </w:rPr>
        <w:t>-19)».</w:t>
      </w:r>
    </w:p>
    <w:p w:rsidR="004B7278" w:rsidRPr="004B7278" w:rsidRDefault="004B7278" w:rsidP="004B7278">
      <w:pPr>
        <w:jc w:val="both"/>
        <w:rPr>
          <w:sz w:val="24"/>
          <w:szCs w:val="24"/>
          <w:lang w:val="uk-UA"/>
        </w:rPr>
      </w:pPr>
    </w:p>
    <w:p w:rsidR="004B7278" w:rsidRPr="004B7278" w:rsidRDefault="004B7278" w:rsidP="004B7278">
      <w:pPr>
        <w:pStyle w:val="20"/>
        <w:tabs>
          <w:tab w:val="left" w:pos="284"/>
        </w:tabs>
        <w:rPr>
          <w:sz w:val="24"/>
          <w:szCs w:val="24"/>
        </w:rPr>
      </w:pPr>
      <w:r w:rsidRPr="004B7278">
        <w:rPr>
          <w:sz w:val="24"/>
          <w:szCs w:val="24"/>
        </w:rPr>
        <w:t>Повідомлення про скасування проведення загальних зборів акціонерів опубліковано на власному веб-сайті в мережі Інтернет – ksu-17.prat.ua.</w:t>
      </w:r>
    </w:p>
    <w:p w:rsidR="004B7278" w:rsidRPr="004B7278" w:rsidRDefault="004B7278" w:rsidP="004B7278">
      <w:pPr>
        <w:pStyle w:val="20"/>
        <w:tabs>
          <w:tab w:val="left" w:pos="284"/>
        </w:tabs>
        <w:rPr>
          <w:sz w:val="24"/>
          <w:szCs w:val="24"/>
        </w:rPr>
      </w:pPr>
    </w:p>
    <w:p w:rsidR="004B7278" w:rsidRPr="004B7278" w:rsidRDefault="004B7278" w:rsidP="004B7278">
      <w:pPr>
        <w:pStyle w:val="20"/>
        <w:tabs>
          <w:tab w:val="left" w:pos="284"/>
        </w:tabs>
        <w:rPr>
          <w:b/>
          <w:sz w:val="24"/>
          <w:szCs w:val="24"/>
        </w:rPr>
      </w:pPr>
      <w:r w:rsidRPr="004B7278">
        <w:rPr>
          <w:sz w:val="24"/>
          <w:szCs w:val="24"/>
        </w:rPr>
        <w:t>Наглядова рада ПрАТ КСУ-17</w:t>
      </w:r>
    </w:p>
    <w:p w:rsidR="00A713FB" w:rsidRDefault="00A713FB" w:rsidP="004B7278">
      <w:pPr>
        <w:rPr>
          <w:sz w:val="24"/>
          <w:szCs w:val="24"/>
        </w:rPr>
      </w:pPr>
    </w:p>
    <w:p w:rsidR="0044194C" w:rsidRDefault="0044194C" w:rsidP="004B7278">
      <w:pPr>
        <w:rPr>
          <w:sz w:val="24"/>
          <w:szCs w:val="24"/>
        </w:rPr>
      </w:pPr>
    </w:p>
    <w:p w:rsidR="0044194C" w:rsidRDefault="0044194C" w:rsidP="004B7278">
      <w:pPr>
        <w:rPr>
          <w:sz w:val="24"/>
          <w:szCs w:val="24"/>
        </w:rPr>
      </w:pPr>
    </w:p>
    <w:p w:rsidR="0044194C" w:rsidRPr="0044194C" w:rsidRDefault="0044194C" w:rsidP="004B7278">
      <w:pPr>
        <w:rPr>
          <w:color w:val="FF0000"/>
          <w:sz w:val="24"/>
          <w:szCs w:val="24"/>
        </w:rPr>
      </w:pPr>
      <w:bookmarkStart w:id="3" w:name="_GoBack"/>
      <w:bookmarkEnd w:id="3"/>
    </w:p>
    <w:sectPr w:rsidR="0044194C" w:rsidRPr="0044194C" w:rsidSect="005F4FE0">
      <w:headerReference w:type="even" r:id="rId9"/>
      <w:headerReference w:type="default" r:id="rId10"/>
      <w:pgSz w:w="11906" w:h="16838"/>
      <w:pgMar w:top="737" w:right="454" w:bottom="624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0D" w:rsidRDefault="00B9670D">
      <w:r>
        <w:separator/>
      </w:r>
    </w:p>
  </w:endnote>
  <w:endnote w:type="continuationSeparator" w:id="0">
    <w:p w:rsidR="00B9670D" w:rsidRDefault="00B9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0D" w:rsidRDefault="00B9670D">
      <w:r>
        <w:separator/>
      </w:r>
    </w:p>
  </w:footnote>
  <w:footnote w:type="continuationSeparator" w:id="0">
    <w:p w:rsidR="00B9670D" w:rsidRDefault="00B9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BF" w:rsidRDefault="00D33F73" w:rsidP="0025117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45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44CD">
      <w:rPr>
        <w:rStyle w:val="a9"/>
        <w:noProof/>
      </w:rPr>
      <w:t>1</w:t>
    </w:r>
    <w:r>
      <w:rPr>
        <w:rStyle w:val="a9"/>
      </w:rPr>
      <w:fldChar w:fldCharType="end"/>
    </w:r>
  </w:p>
  <w:p w:rsidR="004345BF" w:rsidRDefault="004345BF" w:rsidP="004345B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BF" w:rsidRDefault="00D33F73" w:rsidP="0025117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45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7278">
      <w:rPr>
        <w:rStyle w:val="a9"/>
        <w:noProof/>
      </w:rPr>
      <w:t>4</w:t>
    </w:r>
    <w:r>
      <w:rPr>
        <w:rStyle w:val="a9"/>
      </w:rPr>
      <w:fldChar w:fldCharType="end"/>
    </w:r>
  </w:p>
  <w:p w:rsidR="004345BF" w:rsidRDefault="004345BF" w:rsidP="004345B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7F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44D4660"/>
    <w:multiLevelType w:val="hybridMultilevel"/>
    <w:tmpl w:val="48567DA2"/>
    <w:lvl w:ilvl="0" w:tplc="94D06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02497"/>
    <w:multiLevelType w:val="hybridMultilevel"/>
    <w:tmpl w:val="BE9E6A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>
    <w:nsid w:val="688D33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B50"/>
    <w:rsid w:val="000113A4"/>
    <w:rsid w:val="0001345B"/>
    <w:rsid w:val="00016C98"/>
    <w:rsid w:val="0003020E"/>
    <w:rsid w:val="00040180"/>
    <w:rsid w:val="00046AE0"/>
    <w:rsid w:val="00051421"/>
    <w:rsid w:val="00056276"/>
    <w:rsid w:val="00057C50"/>
    <w:rsid w:val="000604E4"/>
    <w:rsid w:val="000618A1"/>
    <w:rsid w:val="0007202C"/>
    <w:rsid w:val="000A0DD1"/>
    <w:rsid w:val="000A4364"/>
    <w:rsid w:val="000B10E0"/>
    <w:rsid w:val="000B2E5E"/>
    <w:rsid w:val="000B6B25"/>
    <w:rsid w:val="000B6F71"/>
    <w:rsid w:val="000D09AA"/>
    <w:rsid w:val="00101CE3"/>
    <w:rsid w:val="001143B7"/>
    <w:rsid w:val="00116EB4"/>
    <w:rsid w:val="00124F79"/>
    <w:rsid w:val="00126481"/>
    <w:rsid w:val="001327E7"/>
    <w:rsid w:val="0014695C"/>
    <w:rsid w:val="0014758B"/>
    <w:rsid w:val="00162577"/>
    <w:rsid w:val="00170279"/>
    <w:rsid w:val="00171341"/>
    <w:rsid w:val="00171915"/>
    <w:rsid w:val="0017211E"/>
    <w:rsid w:val="00175833"/>
    <w:rsid w:val="00180700"/>
    <w:rsid w:val="001A1783"/>
    <w:rsid w:val="001B2329"/>
    <w:rsid w:val="001C1D04"/>
    <w:rsid w:val="001C4CCC"/>
    <w:rsid w:val="001C6339"/>
    <w:rsid w:val="001D6ABC"/>
    <w:rsid w:val="0020245F"/>
    <w:rsid w:val="002232CB"/>
    <w:rsid w:val="0022707D"/>
    <w:rsid w:val="002332B4"/>
    <w:rsid w:val="00251177"/>
    <w:rsid w:val="00254B72"/>
    <w:rsid w:val="00260AAB"/>
    <w:rsid w:val="00265734"/>
    <w:rsid w:val="00265CCC"/>
    <w:rsid w:val="002712E7"/>
    <w:rsid w:val="0028334C"/>
    <w:rsid w:val="0029734E"/>
    <w:rsid w:val="002A0CA8"/>
    <w:rsid w:val="002B4E6B"/>
    <w:rsid w:val="002D2A7C"/>
    <w:rsid w:val="002D62D0"/>
    <w:rsid w:val="002F4A43"/>
    <w:rsid w:val="002F60EB"/>
    <w:rsid w:val="003017ED"/>
    <w:rsid w:val="003018A8"/>
    <w:rsid w:val="00301C5F"/>
    <w:rsid w:val="00314988"/>
    <w:rsid w:val="003158A6"/>
    <w:rsid w:val="00350DA5"/>
    <w:rsid w:val="00350F92"/>
    <w:rsid w:val="00351317"/>
    <w:rsid w:val="003534E8"/>
    <w:rsid w:val="00385E98"/>
    <w:rsid w:val="00387B3D"/>
    <w:rsid w:val="003B2805"/>
    <w:rsid w:val="003C0646"/>
    <w:rsid w:val="003C6CAA"/>
    <w:rsid w:val="003D2823"/>
    <w:rsid w:val="003D3C9E"/>
    <w:rsid w:val="003D43FF"/>
    <w:rsid w:val="003E2E30"/>
    <w:rsid w:val="003F5684"/>
    <w:rsid w:val="003F5A9D"/>
    <w:rsid w:val="00400671"/>
    <w:rsid w:val="00413300"/>
    <w:rsid w:val="0042266E"/>
    <w:rsid w:val="004271AD"/>
    <w:rsid w:val="004345BF"/>
    <w:rsid w:val="004346A0"/>
    <w:rsid w:val="00441130"/>
    <w:rsid w:val="0044194C"/>
    <w:rsid w:val="00462F20"/>
    <w:rsid w:val="00472CEF"/>
    <w:rsid w:val="004818A5"/>
    <w:rsid w:val="00487C73"/>
    <w:rsid w:val="004A62D1"/>
    <w:rsid w:val="004A7A45"/>
    <w:rsid w:val="004B348B"/>
    <w:rsid w:val="004B515D"/>
    <w:rsid w:val="004B7278"/>
    <w:rsid w:val="004C44CD"/>
    <w:rsid w:val="004C7F98"/>
    <w:rsid w:val="004E1872"/>
    <w:rsid w:val="004F3828"/>
    <w:rsid w:val="004F5FC0"/>
    <w:rsid w:val="00542A1A"/>
    <w:rsid w:val="00543462"/>
    <w:rsid w:val="00555E5A"/>
    <w:rsid w:val="00582106"/>
    <w:rsid w:val="00585975"/>
    <w:rsid w:val="00586392"/>
    <w:rsid w:val="005A36C5"/>
    <w:rsid w:val="005C3003"/>
    <w:rsid w:val="005D3AAB"/>
    <w:rsid w:val="005D5875"/>
    <w:rsid w:val="005F4FE0"/>
    <w:rsid w:val="006002FC"/>
    <w:rsid w:val="0060224C"/>
    <w:rsid w:val="00602C1F"/>
    <w:rsid w:val="006121DD"/>
    <w:rsid w:val="00616004"/>
    <w:rsid w:val="0063613A"/>
    <w:rsid w:val="006415C9"/>
    <w:rsid w:val="006563F0"/>
    <w:rsid w:val="00662453"/>
    <w:rsid w:val="00670860"/>
    <w:rsid w:val="00670BB8"/>
    <w:rsid w:val="006839AD"/>
    <w:rsid w:val="00685963"/>
    <w:rsid w:val="006923BA"/>
    <w:rsid w:val="006931AA"/>
    <w:rsid w:val="006C1C91"/>
    <w:rsid w:val="006C3470"/>
    <w:rsid w:val="006C4EDD"/>
    <w:rsid w:val="006D097A"/>
    <w:rsid w:val="006D62E3"/>
    <w:rsid w:val="006F46CB"/>
    <w:rsid w:val="006F7870"/>
    <w:rsid w:val="00702249"/>
    <w:rsid w:val="00705245"/>
    <w:rsid w:val="00716345"/>
    <w:rsid w:val="007236C4"/>
    <w:rsid w:val="00723755"/>
    <w:rsid w:val="00727489"/>
    <w:rsid w:val="007400C3"/>
    <w:rsid w:val="0074734E"/>
    <w:rsid w:val="00753362"/>
    <w:rsid w:val="00762F90"/>
    <w:rsid w:val="007632E9"/>
    <w:rsid w:val="007731DC"/>
    <w:rsid w:val="007778C5"/>
    <w:rsid w:val="007A3A56"/>
    <w:rsid w:val="007B7C30"/>
    <w:rsid w:val="007C2FD2"/>
    <w:rsid w:val="007E3F6B"/>
    <w:rsid w:val="007F6F39"/>
    <w:rsid w:val="008074EC"/>
    <w:rsid w:val="00810388"/>
    <w:rsid w:val="00815D32"/>
    <w:rsid w:val="00820F52"/>
    <w:rsid w:val="00821F46"/>
    <w:rsid w:val="00825EEA"/>
    <w:rsid w:val="00830318"/>
    <w:rsid w:val="008430E8"/>
    <w:rsid w:val="008449C3"/>
    <w:rsid w:val="0084511D"/>
    <w:rsid w:val="00887FFE"/>
    <w:rsid w:val="008A75EE"/>
    <w:rsid w:val="008E3046"/>
    <w:rsid w:val="008E55FC"/>
    <w:rsid w:val="008F0F1E"/>
    <w:rsid w:val="008F78A5"/>
    <w:rsid w:val="00902CD6"/>
    <w:rsid w:val="009078FA"/>
    <w:rsid w:val="009155A6"/>
    <w:rsid w:val="0091587A"/>
    <w:rsid w:val="00924243"/>
    <w:rsid w:val="009313EB"/>
    <w:rsid w:val="00931A49"/>
    <w:rsid w:val="0093560A"/>
    <w:rsid w:val="00937B6C"/>
    <w:rsid w:val="00945885"/>
    <w:rsid w:val="00965CE0"/>
    <w:rsid w:val="00975167"/>
    <w:rsid w:val="00980112"/>
    <w:rsid w:val="0098177D"/>
    <w:rsid w:val="00984B16"/>
    <w:rsid w:val="00984B7E"/>
    <w:rsid w:val="00994AB4"/>
    <w:rsid w:val="009A7A32"/>
    <w:rsid w:val="009B57DD"/>
    <w:rsid w:val="009C25FB"/>
    <w:rsid w:val="009C4ADA"/>
    <w:rsid w:val="009F2EC1"/>
    <w:rsid w:val="00A17AE5"/>
    <w:rsid w:val="00A20A5D"/>
    <w:rsid w:val="00A20D99"/>
    <w:rsid w:val="00A21FD4"/>
    <w:rsid w:val="00A713FB"/>
    <w:rsid w:val="00AA47FB"/>
    <w:rsid w:val="00AB0EAD"/>
    <w:rsid w:val="00AB2001"/>
    <w:rsid w:val="00AD7ECA"/>
    <w:rsid w:val="00AE1019"/>
    <w:rsid w:val="00AE6065"/>
    <w:rsid w:val="00AF5809"/>
    <w:rsid w:val="00B01640"/>
    <w:rsid w:val="00B2787D"/>
    <w:rsid w:val="00B30106"/>
    <w:rsid w:val="00B32899"/>
    <w:rsid w:val="00B4689E"/>
    <w:rsid w:val="00B55847"/>
    <w:rsid w:val="00B644A2"/>
    <w:rsid w:val="00B80979"/>
    <w:rsid w:val="00B9630E"/>
    <w:rsid w:val="00B9670D"/>
    <w:rsid w:val="00BA5C84"/>
    <w:rsid w:val="00BC178C"/>
    <w:rsid w:val="00BC1B13"/>
    <w:rsid w:val="00BD28B5"/>
    <w:rsid w:val="00BD79B4"/>
    <w:rsid w:val="00BE58BF"/>
    <w:rsid w:val="00BF6147"/>
    <w:rsid w:val="00C04510"/>
    <w:rsid w:val="00C22BB3"/>
    <w:rsid w:val="00C36B88"/>
    <w:rsid w:val="00C402A2"/>
    <w:rsid w:val="00C4486B"/>
    <w:rsid w:val="00C46CF8"/>
    <w:rsid w:val="00C52D7E"/>
    <w:rsid w:val="00C61E24"/>
    <w:rsid w:val="00C72AB9"/>
    <w:rsid w:val="00C83FB6"/>
    <w:rsid w:val="00C84713"/>
    <w:rsid w:val="00C91C4A"/>
    <w:rsid w:val="00C92955"/>
    <w:rsid w:val="00CA01D3"/>
    <w:rsid w:val="00CC54C0"/>
    <w:rsid w:val="00CC792F"/>
    <w:rsid w:val="00CD3CBA"/>
    <w:rsid w:val="00CF229E"/>
    <w:rsid w:val="00CF3129"/>
    <w:rsid w:val="00D0047B"/>
    <w:rsid w:val="00D01843"/>
    <w:rsid w:val="00D06BE3"/>
    <w:rsid w:val="00D1176D"/>
    <w:rsid w:val="00D14DE5"/>
    <w:rsid w:val="00D171D0"/>
    <w:rsid w:val="00D33F73"/>
    <w:rsid w:val="00D737C7"/>
    <w:rsid w:val="00D764CA"/>
    <w:rsid w:val="00D82001"/>
    <w:rsid w:val="00DA4489"/>
    <w:rsid w:val="00DA5B50"/>
    <w:rsid w:val="00DB37DA"/>
    <w:rsid w:val="00DC323E"/>
    <w:rsid w:val="00DC44D2"/>
    <w:rsid w:val="00DE5018"/>
    <w:rsid w:val="00DF55FB"/>
    <w:rsid w:val="00E0334D"/>
    <w:rsid w:val="00E03625"/>
    <w:rsid w:val="00E03660"/>
    <w:rsid w:val="00E07006"/>
    <w:rsid w:val="00E12929"/>
    <w:rsid w:val="00E14095"/>
    <w:rsid w:val="00E152B8"/>
    <w:rsid w:val="00E22464"/>
    <w:rsid w:val="00E22A4F"/>
    <w:rsid w:val="00E23E2B"/>
    <w:rsid w:val="00E341CC"/>
    <w:rsid w:val="00E41824"/>
    <w:rsid w:val="00E43767"/>
    <w:rsid w:val="00E44F62"/>
    <w:rsid w:val="00E53403"/>
    <w:rsid w:val="00EA340C"/>
    <w:rsid w:val="00EB5FCB"/>
    <w:rsid w:val="00EC5A28"/>
    <w:rsid w:val="00EE221F"/>
    <w:rsid w:val="00EF0DF6"/>
    <w:rsid w:val="00EF1F77"/>
    <w:rsid w:val="00EF6D8B"/>
    <w:rsid w:val="00F071C4"/>
    <w:rsid w:val="00F17700"/>
    <w:rsid w:val="00F21A90"/>
    <w:rsid w:val="00F23A98"/>
    <w:rsid w:val="00F24B2A"/>
    <w:rsid w:val="00F316C0"/>
    <w:rsid w:val="00F33283"/>
    <w:rsid w:val="00F41C3A"/>
    <w:rsid w:val="00F43362"/>
    <w:rsid w:val="00F64E7E"/>
    <w:rsid w:val="00F73E9D"/>
    <w:rsid w:val="00F82B41"/>
    <w:rsid w:val="00F85DCF"/>
    <w:rsid w:val="00FA02B5"/>
    <w:rsid w:val="00FB6059"/>
    <w:rsid w:val="00FC4AD4"/>
    <w:rsid w:val="00FC51BF"/>
    <w:rsid w:val="00FC7A43"/>
    <w:rsid w:val="00FD0F34"/>
    <w:rsid w:val="00FD3F68"/>
    <w:rsid w:val="00FD7A35"/>
    <w:rsid w:val="00FE6E48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8A5"/>
  </w:style>
  <w:style w:type="paragraph" w:styleId="1">
    <w:name w:val="heading 1"/>
    <w:basedOn w:val="a"/>
    <w:next w:val="a"/>
    <w:qFormat/>
    <w:rsid w:val="00D33F73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D33F7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33F7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33F73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D33F73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33F73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33F73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D33F73"/>
    <w:pPr>
      <w:keepNext/>
      <w:ind w:firstLine="567"/>
      <w:outlineLvl w:val="7"/>
    </w:pPr>
    <w:rPr>
      <w:sz w:val="28"/>
    </w:rPr>
  </w:style>
  <w:style w:type="paragraph" w:styleId="9">
    <w:name w:val="heading 9"/>
    <w:basedOn w:val="a"/>
    <w:next w:val="a"/>
    <w:qFormat/>
    <w:rsid w:val="00D33F73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33F73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D33F73"/>
    <w:pPr>
      <w:jc w:val="center"/>
    </w:pPr>
    <w:rPr>
      <w:b/>
    </w:rPr>
  </w:style>
  <w:style w:type="paragraph" w:styleId="a5">
    <w:name w:val="Body Text Indent"/>
    <w:basedOn w:val="a"/>
    <w:rsid w:val="00D33F73"/>
    <w:pPr>
      <w:ind w:firstLine="567"/>
    </w:pPr>
    <w:rPr>
      <w:sz w:val="28"/>
    </w:rPr>
  </w:style>
  <w:style w:type="paragraph" w:styleId="20">
    <w:name w:val="Body Text 2"/>
    <w:basedOn w:val="a"/>
    <w:link w:val="21"/>
    <w:rsid w:val="00D33F73"/>
    <w:pPr>
      <w:jc w:val="both"/>
    </w:pPr>
    <w:rPr>
      <w:sz w:val="28"/>
      <w:lang w:val="uk-UA"/>
    </w:rPr>
  </w:style>
  <w:style w:type="paragraph" w:styleId="30">
    <w:name w:val="Body Text 3"/>
    <w:basedOn w:val="a"/>
    <w:rsid w:val="00D33F73"/>
    <w:pPr>
      <w:tabs>
        <w:tab w:val="left" w:pos="284"/>
      </w:tabs>
    </w:pPr>
    <w:rPr>
      <w:sz w:val="28"/>
    </w:rPr>
  </w:style>
  <w:style w:type="character" w:styleId="a6">
    <w:name w:val="Hyperlink"/>
    <w:rsid w:val="00542A1A"/>
    <w:rPr>
      <w:color w:val="0000FF"/>
      <w:u w:val="single"/>
    </w:rPr>
  </w:style>
  <w:style w:type="table" w:styleId="a7">
    <w:name w:val="Table Grid"/>
    <w:basedOn w:val="a1"/>
    <w:rsid w:val="00E1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345B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45BF"/>
  </w:style>
  <w:style w:type="paragraph" w:styleId="aa">
    <w:name w:val="Balloon Text"/>
    <w:basedOn w:val="a"/>
    <w:semiHidden/>
    <w:rsid w:val="004E18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046AE0"/>
    <w:rPr>
      <w:sz w:val="28"/>
      <w:lang w:val="uk-UA"/>
    </w:rPr>
  </w:style>
  <w:style w:type="character" w:styleId="ab">
    <w:name w:val="annotation reference"/>
    <w:rsid w:val="00314988"/>
    <w:rPr>
      <w:sz w:val="16"/>
      <w:szCs w:val="16"/>
    </w:rPr>
  </w:style>
  <w:style w:type="paragraph" w:styleId="ac">
    <w:name w:val="annotation text"/>
    <w:basedOn w:val="a"/>
    <w:link w:val="ad"/>
    <w:rsid w:val="00314988"/>
  </w:style>
  <w:style w:type="character" w:customStyle="1" w:styleId="ad">
    <w:name w:val="Текст примечания Знак"/>
    <w:basedOn w:val="a0"/>
    <w:link w:val="ac"/>
    <w:rsid w:val="00314988"/>
  </w:style>
  <w:style w:type="paragraph" w:styleId="ae">
    <w:name w:val="annotation subject"/>
    <w:basedOn w:val="ac"/>
    <w:next w:val="ac"/>
    <w:link w:val="af"/>
    <w:rsid w:val="00314988"/>
    <w:rPr>
      <w:b/>
      <w:bCs/>
    </w:rPr>
  </w:style>
  <w:style w:type="character" w:customStyle="1" w:styleId="af">
    <w:name w:val="Тема примечания Знак"/>
    <w:link w:val="ae"/>
    <w:rsid w:val="003149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F464-7C1F-4752-A947-59DD586F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Дочірнє  підприємство</vt:lpstr>
    </vt:vector>
  </TitlesOfParts>
  <Company>КСУ-17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Дочірнє  підприємство</dc:title>
  <dc:creator>Секретарь</dc:creator>
  <cp:lastModifiedBy>Lena</cp:lastModifiedBy>
  <cp:revision>6</cp:revision>
  <cp:lastPrinted>2020-03-04T11:47:00Z</cp:lastPrinted>
  <dcterms:created xsi:type="dcterms:W3CDTF">2020-04-06T06:54:00Z</dcterms:created>
  <dcterms:modified xsi:type="dcterms:W3CDTF">2020-04-06T13:13:00Z</dcterms:modified>
</cp:coreProperties>
</file>